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90" w:rsidRPr="0054240D" w:rsidRDefault="00340890" w:rsidP="0034089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>СИЛЛАБУС</w:t>
      </w:r>
    </w:p>
    <w:p w:rsidR="00340890" w:rsidRPr="0054240D" w:rsidRDefault="00340890" w:rsidP="00340890">
      <w:pPr>
        <w:shd w:val="clear" w:color="auto" w:fill="FFFFFF"/>
        <w:tabs>
          <w:tab w:val="num" w:pos="360"/>
        </w:tabs>
        <w:ind w:left="360" w:hanging="360"/>
        <w:jc w:val="center"/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8"/>
          <w:lang w:val="kk-KZ"/>
        </w:rPr>
        <w:t>“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Ақпараттық ресурстар және қажеттіліктер</w:t>
      </w:r>
      <w:r w:rsidRPr="0054240D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8"/>
          <w:lang w:val="kk-KZ"/>
        </w:rPr>
        <w:t xml:space="preserve">” </w:t>
      </w:r>
      <w:r w:rsidRPr="0054240D"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lang w:val="kk-KZ"/>
        </w:rPr>
        <w:t>пәні</w:t>
      </w:r>
    </w:p>
    <w:p w:rsidR="00340890" w:rsidRPr="0054240D" w:rsidRDefault="00340890" w:rsidP="0034089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курс, к/о</w:t>
      </w:r>
      <w:r>
        <w:rPr>
          <w:rFonts w:ascii="Times New Roman" w:hAnsi="Times New Roman" w:cs="Times New Roman"/>
          <w:sz w:val="28"/>
          <w:szCs w:val="28"/>
          <w:lang w:val="kk-KZ"/>
        </w:rPr>
        <w:t>, 6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семестр, 3 кредит </w:t>
      </w:r>
    </w:p>
    <w:p w:rsidR="00340890" w:rsidRPr="0054240D" w:rsidRDefault="00340890" w:rsidP="0034089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0418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кітапхана ісі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мамандығы бойынша</w:t>
      </w:r>
    </w:p>
    <w:p w:rsidR="00340890" w:rsidRPr="0054240D" w:rsidRDefault="00340890" w:rsidP="00340890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40890" w:rsidRPr="0054240D" w:rsidRDefault="00340890" w:rsidP="00340890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40890" w:rsidRPr="0054240D" w:rsidRDefault="00340890" w:rsidP="00340890">
      <w:pPr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:rsidR="00340890" w:rsidRPr="0054240D" w:rsidRDefault="00340890" w:rsidP="00340890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i/>
          <w:sz w:val="28"/>
          <w:szCs w:val="28"/>
          <w:lang w:val="kk-KZ"/>
        </w:rPr>
        <w:t>Дәріскердің аты-жөні: т.ғ.д.,профессор Төлебаев Т.Ә.</w:t>
      </w:r>
    </w:p>
    <w:p w:rsidR="00340890" w:rsidRPr="0054240D" w:rsidRDefault="00340890" w:rsidP="0034089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Телефон:  377-33-38 (12-89) </w:t>
      </w:r>
    </w:p>
    <w:p w:rsidR="00340890" w:rsidRPr="0054240D" w:rsidRDefault="00340890" w:rsidP="0034089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e-mail: </w:t>
      </w:r>
      <w:r w:rsidRPr="0054240D">
        <w:rPr>
          <w:rFonts w:ascii="Times New Roman" w:hAnsi="Times New Roman" w:cs="Times New Roman"/>
          <w:sz w:val="28"/>
          <w:szCs w:val="28"/>
          <w:lang w:val="en-US"/>
        </w:rPr>
        <w:t xml:space="preserve">Tur-07 </w:t>
      </w:r>
      <w:hyperlink r:id="rId5" w:history="1">
        <w:r w:rsidRPr="0054240D">
          <w:rPr>
            <w:rStyle w:val="a4"/>
            <w:rFonts w:ascii="Times New Roman" w:hAnsi="Times New Roman" w:cs="Times New Roman"/>
            <w:sz w:val="28"/>
            <w:szCs w:val="28"/>
            <w:lang w:val="fr-FR"/>
          </w:rPr>
          <w:t>@ mail.ru</w:t>
        </w:r>
      </w:hyperlink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40890" w:rsidRPr="0054240D" w:rsidRDefault="00340890" w:rsidP="0034089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каб.: 415</w:t>
      </w:r>
    </w:p>
    <w:p w:rsidR="00340890" w:rsidRPr="0054240D" w:rsidRDefault="00340890" w:rsidP="00340890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40890" w:rsidRPr="0054240D" w:rsidRDefault="00340890" w:rsidP="00340890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40890" w:rsidRPr="0054240D" w:rsidRDefault="00340890" w:rsidP="00340890">
      <w:pPr>
        <w:keepNext/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Пререквизиттер: «</w:t>
      </w:r>
      <w:r>
        <w:rPr>
          <w:rFonts w:ascii="Times New Roman" w:hAnsi="Times New Roman" w:cs="Times New Roman"/>
          <w:sz w:val="28"/>
          <w:szCs w:val="28"/>
          <w:lang w:val="kk-KZ"/>
        </w:rPr>
        <w:t>Ақпараттық мәдениет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4240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Кітапханатану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4240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«Іс жүргізу тарихы»</w:t>
      </w:r>
      <w:r w:rsidRPr="0054240D">
        <w:rPr>
          <w:rFonts w:ascii="Times New Roman" w:hAnsi="Times New Roman" w:cs="Times New Roman"/>
          <w:sz w:val="28"/>
          <w:szCs w:val="28"/>
          <w:lang w:val="fr-FR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Кітапхана, және мәдени басқару органдары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«Ақпараттық қор мен мұқтаждар».</w:t>
      </w:r>
    </w:p>
    <w:p w:rsidR="00340890" w:rsidRPr="0054240D" w:rsidRDefault="00340890" w:rsidP="00340890">
      <w:pPr>
        <w:keepNext/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i/>
          <w:sz w:val="28"/>
          <w:szCs w:val="28"/>
          <w:lang w:val="kk-KZ"/>
        </w:rPr>
        <w:t>Постреквизитер</w:t>
      </w:r>
      <w:r w:rsidRPr="0054240D">
        <w:rPr>
          <w:rFonts w:ascii="Times New Roman" w:hAnsi="Times New Roman" w:cs="Times New Roman"/>
          <w:b/>
          <w:i/>
          <w:sz w:val="28"/>
          <w:szCs w:val="28"/>
          <w:lang w:val="fr-FR"/>
        </w:rPr>
        <w:t>:</w:t>
      </w: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Кітапхана, және мәдени басқару органдары,   «Құжаттаманы басқарудың құқықтық негіздері», «Аудиовизуалды құжаттар» .</w:t>
      </w:r>
    </w:p>
    <w:p w:rsidR="00340890" w:rsidRPr="0054240D" w:rsidRDefault="00340890" w:rsidP="00340890">
      <w:pPr>
        <w:keepNext/>
        <w:tabs>
          <w:tab w:val="center" w:pos="9639"/>
        </w:tabs>
        <w:autoSpaceDE w:val="0"/>
        <w:autoSpaceDN w:val="0"/>
        <w:ind w:right="45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i/>
          <w:sz w:val="28"/>
          <w:szCs w:val="28"/>
          <w:lang w:val="fr-FR"/>
        </w:rPr>
        <w:tab/>
      </w:r>
    </w:p>
    <w:p w:rsidR="00340890" w:rsidRPr="0054240D" w:rsidRDefault="00340890" w:rsidP="00340890">
      <w:pPr>
        <w:ind w:right="477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340890" w:rsidRPr="0054240D" w:rsidRDefault="00340890" w:rsidP="00340890">
      <w:pPr>
        <w:ind w:right="47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890" w:rsidRDefault="00340890" w:rsidP="00340890">
      <w:pPr>
        <w:ind w:right="47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890" w:rsidRPr="0054240D" w:rsidRDefault="00340890" w:rsidP="00340890">
      <w:pPr>
        <w:ind w:right="47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890" w:rsidRPr="0054240D" w:rsidRDefault="00340890" w:rsidP="00340890">
      <w:pPr>
        <w:ind w:right="477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340890" w:rsidRPr="0054240D" w:rsidRDefault="00340890" w:rsidP="00340890">
      <w:pPr>
        <w:ind w:right="477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54240D">
        <w:rPr>
          <w:rFonts w:ascii="Times New Roman" w:hAnsi="Times New Roman" w:cs="Times New Roman"/>
          <w:b/>
          <w:sz w:val="28"/>
          <w:szCs w:val="28"/>
        </w:rPr>
        <w:t>Алматы</w:t>
      </w:r>
      <w:proofErr w:type="spellEnd"/>
      <w:r w:rsidRPr="0054240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20</w:t>
      </w: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54240D">
        <w:rPr>
          <w:rFonts w:ascii="Times New Roman" w:hAnsi="Times New Roman" w:cs="Times New Roman"/>
          <w:b/>
          <w:sz w:val="28"/>
          <w:szCs w:val="28"/>
          <w:lang w:val="fr-FR"/>
        </w:rPr>
        <w:t>1</w:t>
      </w:r>
    </w:p>
    <w:p w:rsidR="00340890" w:rsidRPr="0054240D" w:rsidRDefault="00340890" w:rsidP="0034089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340890" w:rsidRPr="0054240D" w:rsidRDefault="00340890" w:rsidP="003408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Курс мақсаты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– студенттерге қазіргі заман талабына жауап беретін </w:t>
      </w:r>
      <w:r>
        <w:rPr>
          <w:rFonts w:ascii="Times New Roman" w:hAnsi="Times New Roman" w:cs="Times New Roman"/>
          <w:sz w:val="28"/>
          <w:szCs w:val="28"/>
          <w:lang w:val="kk-KZ"/>
        </w:rPr>
        <w:t>кітапхана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ісі саласына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ақпататтық ресурстар мен қажеттіліктер туралы мәселелерді оқыт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, ақпататтық қызмет бағыттарымен таныстыру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40890" w:rsidRPr="0054240D" w:rsidRDefault="00340890" w:rsidP="003408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      Курс </w:t>
      </w: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  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студенттерді ақпататтық ресуртар мен қажеттіліктермен таныстырып, оны жаңа ақпараттық технологиялар арқылы өңдеу процесін орындай білуге дағдыландыру, олармен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кітапханада  жұмыс жасауды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ғылыми негізде ұйымдастыру жолдарын оқытып-үйрету; </w:t>
      </w:r>
    </w:p>
    <w:p w:rsidR="00340890" w:rsidRPr="0054240D" w:rsidRDefault="00340890" w:rsidP="0034089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- ғылыми негізде жұмыс жасауды ұйымдастыру  саласына байланысты  негізгі нормативтік-әдістемелік құжаттармен таныстыру;</w:t>
      </w:r>
    </w:p>
    <w:p w:rsidR="00340890" w:rsidRPr="0054240D" w:rsidRDefault="00340890" w:rsidP="0034089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- кітапханада </w:t>
      </w:r>
      <w:r>
        <w:rPr>
          <w:rFonts w:ascii="Times New Roman" w:hAnsi="Times New Roman" w:cs="Times New Roman"/>
          <w:sz w:val="28"/>
          <w:szCs w:val="28"/>
          <w:lang w:val="kk-KZ"/>
        </w:rPr>
        <w:t>ақпараттық ресурстармен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жұмыс жасауды ғылыми негізде ұйымдастыру кейбір шетелдердегі тәжірибесімен таныстыру;</w:t>
      </w:r>
    </w:p>
    <w:p w:rsidR="00340890" w:rsidRPr="0054240D" w:rsidRDefault="00340890" w:rsidP="0034089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- студенттердің кітапханаларда жұмыс жасауды ұйымдастыру жолдарына байланысты нормативті-әдістемелік құжаттарға сипатта беру;</w:t>
      </w:r>
    </w:p>
    <w:p w:rsidR="00340890" w:rsidRPr="0054240D" w:rsidRDefault="00340890" w:rsidP="0034089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- кеңестік кезеңдегі, тәуелсіз кезеңдегі кітапханаларда жұмыс жасауды ұйымдастыру мәселелерімен таныстыру;</w:t>
      </w:r>
    </w:p>
    <w:p w:rsidR="00340890" w:rsidRPr="0054240D" w:rsidRDefault="00340890" w:rsidP="003408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     Курсты оқыту барысында студенттер </w:t>
      </w:r>
    </w:p>
    <w:p w:rsidR="00340890" w:rsidRPr="0054240D" w:rsidRDefault="00340890" w:rsidP="00340890">
      <w:pPr>
        <w:pStyle w:val="21"/>
        <w:ind w:left="0" w:firstLine="720"/>
        <w:rPr>
          <w:szCs w:val="28"/>
          <w:u w:val="none"/>
          <w:lang w:val="kk-KZ"/>
        </w:rPr>
      </w:pPr>
      <w:r w:rsidRPr="0054240D">
        <w:rPr>
          <w:szCs w:val="28"/>
          <w:u w:val="none"/>
          <w:lang w:val="kk-KZ"/>
        </w:rPr>
        <w:t>Істей алуы тиіс:</w:t>
      </w:r>
    </w:p>
    <w:p w:rsidR="00340890" w:rsidRPr="0054240D" w:rsidRDefault="00340890" w:rsidP="0034089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- тәжірибе жүзінде  кітапхана ісі саласынада қолданыста жүрген нормативтік құқықтық актілерді және әдістемелік құжаттарды пайдалануды;  </w:t>
      </w:r>
    </w:p>
    <w:p w:rsidR="00340890" w:rsidRPr="0054240D" w:rsidRDefault="00340890" w:rsidP="0034089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- іс жүзінде кітапханадағы жұмысты ғылыми ұйымдастыру жолдарына  қойылатын критерилер мен принциптерді қолдануды;</w:t>
      </w:r>
    </w:p>
    <w:p w:rsidR="00340890" w:rsidRPr="0054240D" w:rsidRDefault="00340890" w:rsidP="0034089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- Кітапханадағы жұмысты ғылыми ұйымдастыру ерекшелігін ескере отырып жұмыс жасауды.</w:t>
      </w:r>
    </w:p>
    <w:p w:rsidR="00340890" w:rsidRPr="0054240D" w:rsidRDefault="00340890" w:rsidP="00340890">
      <w:pPr>
        <w:pStyle w:val="2"/>
        <w:spacing w:after="0" w:line="240" w:lineRule="auto"/>
        <w:ind w:left="0"/>
        <w:jc w:val="both"/>
        <w:rPr>
          <w:b/>
          <w:color w:val="000000"/>
          <w:sz w:val="28"/>
          <w:szCs w:val="28"/>
          <w:lang w:val="kk-KZ"/>
        </w:rPr>
      </w:pPr>
      <w:r w:rsidRPr="0054240D">
        <w:rPr>
          <w:b/>
          <w:color w:val="000000"/>
          <w:sz w:val="28"/>
          <w:szCs w:val="28"/>
          <w:lang w:val="kk-KZ"/>
        </w:rPr>
        <w:t xml:space="preserve">           Дағдысы болуы тиіс:  </w:t>
      </w:r>
    </w:p>
    <w:p w:rsidR="00340890" w:rsidRPr="0054240D" w:rsidRDefault="00340890" w:rsidP="00340890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54240D">
        <w:rPr>
          <w:sz w:val="28"/>
          <w:szCs w:val="28"/>
          <w:lang w:val="kk-KZ"/>
        </w:rPr>
        <w:t>- ретроспективті ақпаратқа деген сұранысты қанағаттандыру үшін Кітапханадағы жұмысты ғылыми ұйымдастыру анализ жасау ерекшелігін, олардың әдістері мен тәсілдерін анықтай білуге;</w:t>
      </w:r>
    </w:p>
    <w:p w:rsidR="00340890" w:rsidRPr="0054240D" w:rsidRDefault="00340890" w:rsidP="00340890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- Кітапханадағы жұмысты ғылыми ұйымдастыру жолдарын іздестіру-анықтау құралдарын дайындауға;  </w:t>
      </w:r>
    </w:p>
    <w:p w:rsidR="00340890" w:rsidRPr="0054240D" w:rsidRDefault="00340890" w:rsidP="00340890">
      <w:pPr>
        <w:pStyle w:val="3"/>
        <w:spacing w:after="0"/>
        <w:ind w:left="0"/>
        <w:jc w:val="both"/>
        <w:rPr>
          <w:color w:val="000000"/>
          <w:sz w:val="28"/>
          <w:szCs w:val="28"/>
          <w:lang w:val="kk-KZ"/>
        </w:rPr>
      </w:pPr>
      <w:r w:rsidRPr="0054240D">
        <w:rPr>
          <w:sz w:val="28"/>
          <w:szCs w:val="28"/>
          <w:lang w:val="kk-KZ"/>
        </w:rPr>
        <w:t>- Кітапханадағы жұмысты ғылыми ұйымдастыру жолдарының  негізгі бағыттары бойынша жұмыс жасау әдістерін;</w:t>
      </w:r>
    </w:p>
    <w:p w:rsidR="00340890" w:rsidRPr="0054240D" w:rsidRDefault="00340890" w:rsidP="0034089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 w:rsidRPr="0054240D">
        <w:rPr>
          <w:sz w:val="28"/>
          <w:szCs w:val="28"/>
          <w:lang w:val="kk-KZ"/>
        </w:rPr>
        <w:t>- нақты бір кітапханада жұмысты ғылыми ұйымдастыру жолдарына байланысты сараптама жасай білуге.</w:t>
      </w:r>
    </w:p>
    <w:p w:rsidR="00340890" w:rsidRPr="0054240D" w:rsidRDefault="00340890" w:rsidP="00340890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 w:rsidRPr="0054240D">
        <w:rPr>
          <w:rFonts w:ascii="Times New Roman" w:hAnsi="Times New Roman" w:cs="Times New Roman"/>
          <w:b/>
          <w:color w:val="000000"/>
          <w:sz w:val="28"/>
          <w:szCs w:val="28"/>
        </w:rPr>
        <w:t>Компетенци</w:t>
      </w:r>
      <w:proofErr w:type="spellEnd"/>
      <w:r w:rsidRPr="005424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ялары</w:t>
      </w:r>
      <w:r w:rsidRPr="0054240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40890" w:rsidRPr="0054240D" w:rsidRDefault="00340890" w:rsidP="00340890">
      <w:pPr>
        <w:numPr>
          <w:ilvl w:val="0"/>
          <w:numId w:val="1"/>
        </w:numPr>
        <w:tabs>
          <w:tab w:val="left" w:pos="0"/>
          <w:tab w:val="num" w:pos="90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 xml:space="preserve"> </w:t>
      </w:r>
      <w:r w:rsidRPr="005424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электрондық ресурстар көмегімен компьютерлік технологияларды пайдалана отырып қажетті курс саласында әдебиеттерді іздеп табуда және  мұрағаттық анықтамалықтар мен ақпараттық құжаттарды құрастыруда; </w:t>
      </w:r>
    </w:p>
    <w:p w:rsidR="00340890" w:rsidRPr="0054240D" w:rsidRDefault="00340890" w:rsidP="00340890">
      <w:pPr>
        <w:numPr>
          <w:ilvl w:val="0"/>
          <w:numId w:val="1"/>
        </w:numPr>
        <w:tabs>
          <w:tab w:val="left" w:pos="0"/>
          <w:tab w:val="num" w:pos="90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кәсіби білім аясында 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азаматтардың өтініштерімен жұмыс жасауды ұйымдастыру жолдары</w:t>
      </w:r>
      <w:r w:rsidRPr="0054240D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   негізгі мәселелерін шешуде;</w:t>
      </w:r>
    </w:p>
    <w:p w:rsidR="00340890" w:rsidRPr="0054240D" w:rsidRDefault="00340890" w:rsidP="0034089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- азаматтардың өтініштерімен жұмыс жасауды ұйымдастыруға байланысты баяндама және аннотациялар жасауда, негізгі және нормативті әдебиеттерді қолдануда.</w:t>
      </w:r>
    </w:p>
    <w:p w:rsidR="00340890" w:rsidRPr="0054240D" w:rsidRDefault="00340890" w:rsidP="0034089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0890" w:rsidRPr="0054240D" w:rsidRDefault="00340890" w:rsidP="0034089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0890" w:rsidRPr="0054240D" w:rsidRDefault="00340890" w:rsidP="0034089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0890" w:rsidRPr="0054240D" w:rsidRDefault="00340890" w:rsidP="0034089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0890" w:rsidRPr="0054240D" w:rsidRDefault="00340890" w:rsidP="00340890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24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Курстың тақырыптық мазмұны</w:t>
      </w:r>
    </w:p>
    <w:tbl>
      <w:tblPr>
        <w:tblW w:w="19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5217"/>
        <w:gridCol w:w="1135"/>
        <w:gridCol w:w="3212"/>
        <w:gridCol w:w="3174"/>
        <w:gridCol w:w="3174"/>
        <w:gridCol w:w="3174"/>
      </w:tblGrid>
      <w:tr w:rsidR="00340890" w:rsidRPr="0054240D" w:rsidTr="0097735E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Тақырып атаулары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ind w:left="-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Сағаттар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СӨЖ тақырыптары</w:t>
            </w:r>
          </w:p>
        </w:tc>
      </w:tr>
      <w:tr w:rsidR="00340890" w:rsidRPr="0054240D" w:rsidTr="0097735E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90" w:rsidRPr="0054240D" w:rsidRDefault="00340890" w:rsidP="009773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0890" w:rsidRPr="0054240D" w:rsidTr="009773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Л. Кіріспе</w:t>
            </w:r>
          </w:p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Пәннің ерекшеліктері ,мақсаты мен міндеттері</w:t>
            </w:r>
          </w:p>
          <w:p w:rsidR="00340890" w:rsidRPr="0054240D" w:rsidRDefault="00340890" w:rsidP="0097735E">
            <w:pPr>
              <w:tabs>
                <w:tab w:val="left" w:pos="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40890" w:rsidRPr="0054240D" w:rsidRDefault="00340890" w:rsidP="0097735E">
            <w:pPr>
              <w:tabs>
                <w:tab w:val="left" w:pos="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</w:tcPr>
          <w:p w:rsidR="00340890" w:rsidRPr="0054240D" w:rsidRDefault="00340890" w:rsidP="009773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0890" w:rsidRPr="007E1351" w:rsidTr="0097735E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Пәннің ерекшеліктері ,мақсаты мен міндеттері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0890" w:rsidRPr="0054240D" w:rsidTr="0097735E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2 -3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Ақпараттық ресурстар ұғымы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0890" w:rsidRPr="0054240D" w:rsidTr="0097735E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Ақпараттық ресурстар ұғымы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Кітапханадағы еңбек кооперациясы</w:t>
            </w:r>
          </w:p>
        </w:tc>
      </w:tr>
      <w:tr w:rsidR="00340890" w:rsidRPr="0054240D" w:rsidTr="0097735E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4-5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Ақпараттық ресурстардың пайда болуы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Кітапханадағы еңбек бөлінісі</w:t>
            </w:r>
          </w:p>
        </w:tc>
      </w:tr>
      <w:tr w:rsidR="00340890" w:rsidRPr="0054240D" w:rsidTr="0097735E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Ақпараттық ресурстардың пайда болуы</w:t>
            </w: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0890" w:rsidRPr="0054240D" w:rsidTr="0097735E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5-6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Компьютерлік құралдардың пайда болуы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Компьютерлік құралдардың пайда болуы</w:t>
            </w: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340890" w:rsidRPr="0054240D" w:rsidTr="0097735E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Компьютерлік құралдардың пайда болуы</w:t>
            </w: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0890" w:rsidRPr="0054240D" w:rsidTr="0097735E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Аралық бақылау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0890" w:rsidRPr="007E1351" w:rsidTr="0097735E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8-9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391778" w:rsidRDefault="00340890" w:rsidP="00977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177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Секірмелі ақпараттық даму</w:t>
            </w:r>
          </w:p>
          <w:p w:rsidR="00340890" w:rsidRPr="00391778" w:rsidRDefault="00340890" w:rsidP="00977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177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Секірмелі ақпараттық даму</w:t>
            </w:r>
          </w:p>
          <w:p w:rsidR="00340890" w:rsidRPr="00391778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0890" w:rsidRPr="007E1351" w:rsidTr="0097735E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0890" w:rsidRPr="007E1351" w:rsidTr="0097735E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10-11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90" w:rsidRPr="0054240D" w:rsidRDefault="00340890" w:rsidP="009773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Ақпараттық қажеттіліктердің өсу динамикасы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0890" w:rsidRPr="007E1351" w:rsidTr="0097735E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90" w:rsidRPr="0054240D" w:rsidRDefault="00340890" w:rsidP="0097735E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Ақпараттық қажеттіліктердің өсу динамикасы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0890" w:rsidRPr="007E1351" w:rsidTr="0097735E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0890" w:rsidRPr="007E1351" w:rsidTr="0097735E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12-13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Ақпараттық дамудың басымдықтарының ауысуы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0890" w:rsidRPr="007E1351" w:rsidTr="0097735E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Ақпараттық дамудың басымдықтарының ауысуы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0890" w:rsidRPr="007E1351" w:rsidTr="0097735E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0890" w:rsidRPr="007E1351" w:rsidTr="0097735E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14-15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Қорытынды</w:t>
            </w:r>
          </w:p>
          <w:p w:rsidR="00340890" w:rsidRPr="0054240D" w:rsidRDefault="00340890" w:rsidP="009773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Аралық бақылау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Қорытынды</w:t>
            </w:r>
          </w:p>
        </w:tc>
      </w:tr>
      <w:tr w:rsidR="00340890" w:rsidRPr="007E1351" w:rsidTr="0097735E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90" w:rsidRPr="0054240D" w:rsidRDefault="00340890" w:rsidP="0097735E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340890" w:rsidRPr="0054240D" w:rsidRDefault="00340890" w:rsidP="00340890">
      <w:pPr>
        <w:pStyle w:val="6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ҰСЫНЫЛАТЫН ӘДЕБИЕТТЕР ТІЗІМІ</w:t>
      </w:r>
    </w:p>
    <w:p w:rsidR="00340890" w:rsidRDefault="00340890" w:rsidP="00340890">
      <w:pPr>
        <w:pStyle w:val="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Негізгі</w:t>
      </w:r>
    </w:p>
    <w:p w:rsidR="00340890" w:rsidRPr="00F8592A" w:rsidRDefault="00340890" w:rsidP="00340890">
      <w:pPr>
        <w:pStyle w:val="6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EB699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   </w:t>
      </w:r>
      <w:r w:rsidRPr="00F8592A">
        <w:rPr>
          <w:rFonts w:ascii="Times New Roman" w:eastAsia="Times New Roman" w:hAnsi="Times New Roman" w:cs="Times New Roman"/>
          <w:i w:val="0"/>
          <w:sz w:val="28"/>
          <w:szCs w:val="28"/>
          <w:lang w:val="kk-KZ" w:eastAsia="ru-RU"/>
        </w:rPr>
        <w:t xml:space="preserve">1. </w:t>
      </w:r>
      <w:r w:rsidRPr="00F8592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Кирилова Г.И. Информационные технологии и компьютерные средства в образовании // </w:t>
      </w:r>
      <w:proofErr w:type="spellStart"/>
      <w:r w:rsidRPr="00F8592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Educational</w:t>
      </w:r>
      <w:proofErr w:type="spellEnd"/>
      <w:r w:rsidRPr="00F8592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F8592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technology</w:t>
      </w:r>
      <w:proofErr w:type="spellEnd"/>
      <w:r w:rsidRPr="00F8592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&amp; </w:t>
      </w:r>
      <w:proofErr w:type="spellStart"/>
      <w:r w:rsidRPr="00F8592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Society</w:t>
      </w:r>
      <w:proofErr w:type="spellEnd"/>
      <w:r w:rsidRPr="00F8592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.,  2001 </w:t>
      </w:r>
    </w:p>
    <w:p w:rsidR="00340890" w:rsidRPr="00F8592A" w:rsidRDefault="00340890" w:rsidP="0034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 </w:t>
      </w:r>
      <w:proofErr w:type="spellStart"/>
      <w:r w:rsidRPr="00F859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Мухаметзянова</w:t>
      </w:r>
      <w:proofErr w:type="spellEnd"/>
      <w:r w:rsidRPr="00F8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и др. </w:t>
      </w:r>
      <w:proofErr w:type="gramStart"/>
      <w:r w:rsidRPr="00F85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</w:t>
      </w:r>
      <w:proofErr w:type="gramEnd"/>
      <w:r w:rsidRPr="00F8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развития системы среднего профессионального образования. </w:t>
      </w:r>
      <w:proofErr w:type="spellStart"/>
      <w:r w:rsidRPr="00F85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</w:t>
      </w:r>
      <w:proofErr w:type="gramStart"/>
      <w:r w:rsidRPr="00F8592A">
        <w:rPr>
          <w:rFonts w:ascii="Times New Roman" w:eastAsia="Times New Roman" w:hAnsi="Times New Roman" w:cs="Times New Roman"/>
          <w:sz w:val="28"/>
          <w:szCs w:val="28"/>
          <w:lang w:eastAsia="ru-RU"/>
        </w:rPr>
        <w:t>:И</w:t>
      </w:r>
      <w:proofErr w:type="gramEnd"/>
      <w:r w:rsidRPr="00F85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proofErr w:type="spellEnd"/>
      <w:r w:rsidRPr="00F8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РАО. 1999.</w:t>
      </w:r>
    </w:p>
    <w:p w:rsidR="00340890" w:rsidRDefault="00340890" w:rsidP="00340890">
      <w:pPr>
        <w:pStyle w:val="a5"/>
        <w:tabs>
          <w:tab w:val="left" w:pos="993"/>
        </w:tabs>
        <w:spacing w:after="0"/>
        <w:jc w:val="both"/>
        <w:rPr>
          <w:sz w:val="28"/>
          <w:szCs w:val="28"/>
          <w:lang w:val="kk-KZ"/>
        </w:rPr>
      </w:pPr>
      <w:r w:rsidRPr="00F8592A">
        <w:rPr>
          <w:sz w:val="28"/>
          <w:szCs w:val="28"/>
        </w:rPr>
        <w:t xml:space="preserve">3.   Концепция развития информационных ресурсов. / </w:t>
      </w:r>
      <w:proofErr w:type="spellStart"/>
      <w:r w:rsidRPr="00F8592A">
        <w:rPr>
          <w:sz w:val="28"/>
          <w:szCs w:val="28"/>
        </w:rPr>
        <w:t>Н.В.Каплунова</w:t>
      </w:r>
      <w:proofErr w:type="spellEnd"/>
      <w:r w:rsidRPr="00F8592A">
        <w:rPr>
          <w:sz w:val="28"/>
          <w:szCs w:val="28"/>
        </w:rPr>
        <w:t xml:space="preserve">, </w:t>
      </w:r>
      <w:proofErr w:type="spellStart"/>
      <w:r w:rsidRPr="00F8592A">
        <w:rPr>
          <w:sz w:val="28"/>
          <w:szCs w:val="28"/>
        </w:rPr>
        <w:t>В.В.Шарыхин</w:t>
      </w:r>
      <w:proofErr w:type="spellEnd"/>
      <w:r w:rsidRPr="00F8592A">
        <w:rPr>
          <w:sz w:val="28"/>
          <w:szCs w:val="28"/>
        </w:rPr>
        <w:t>, С.В.Хмельницкий / Под ред. С.В.Хмельницкого. – СПб</w:t>
      </w:r>
      <w:proofErr w:type="gramStart"/>
      <w:r w:rsidRPr="00F8592A">
        <w:rPr>
          <w:sz w:val="28"/>
          <w:szCs w:val="28"/>
        </w:rPr>
        <w:t xml:space="preserve">. : </w:t>
      </w:r>
      <w:proofErr w:type="gramEnd"/>
      <w:r w:rsidRPr="00F8592A">
        <w:rPr>
          <w:sz w:val="28"/>
          <w:szCs w:val="28"/>
        </w:rPr>
        <w:t>Европейский университет в Санкт-Петербурге, 1997.</w:t>
      </w:r>
    </w:p>
    <w:p w:rsidR="00340890" w:rsidRDefault="00340890" w:rsidP="00340890">
      <w:pPr>
        <w:pStyle w:val="a5"/>
        <w:tabs>
          <w:tab w:val="left" w:pos="993"/>
        </w:tabs>
        <w:spacing w:after="0"/>
        <w:ind w:left="1353"/>
        <w:jc w:val="both"/>
        <w:rPr>
          <w:sz w:val="28"/>
          <w:szCs w:val="28"/>
          <w:lang w:val="kk-KZ"/>
        </w:rPr>
      </w:pPr>
    </w:p>
    <w:p w:rsidR="00340890" w:rsidRPr="0054240D" w:rsidRDefault="00340890" w:rsidP="00340890">
      <w:pPr>
        <w:pStyle w:val="a5"/>
        <w:numPr>
          <w:ilvl w:val="0"/>
          <w:numId w:val="3"/>
        </w:numPr>
        <w:tabs>
          <w:tab w:val="left" w:pos="993"/>
        </w:tabs>
        <w:spacing w:after="0"/>
        <w:jc w:val="both"/>
        <w:rPr>
          <w:sz w:val="28"/>
          <w:szCs w:val="28"/>
        </w:rPr>
      </w:pPr>
      <w:r w:rsidRPr="0054240D">
        <w:rPr>
          <w:sz w:val="28"/>
          <w:szCs w:val="28"/>
          <w:lang w:val="kk-KZ"/>
        </w:rPr>
        <w:t>Бурый-Шмарьян О.Е. Наука-пройзводство-информация. Саратов, 1997.</w:t>
      </w:r>
    </w:p>
    <w:p w:rsidR="00340890" w:rsidRPr="0054240D" w:rsidRDefault="00340890" w:rsidP="00340890">
      <w:pPr>
        <w:pStyle w:val="a5"/>
        <w:numPr>
          <w:ilvl w:val="0"/>
          <w:numId w:val="3"/>
        </w:numPr>
        <w:tabs>
          <w:tab w:val="left" w:pos="993"/>
        </w:tabs>
        <w:spacing w:after="0"/>
        <w:jc w:val="both"/>
        <w:rPr>
          <w:sz w:val="28"/>
          <w:szCs w:val="28"/>
        </w:rPr>
      </w:pPr>
      <w:r w:rsidRPr="0054240D">
        <w:rPr>
          <w:sz w:val="28"/>
          <w:szCs w:val="28"/>
          <w:lang w:val="kk-KZ"/>
        </w:rPr>
        <w:t>Казанцева К. В. Научная организация информационной деятельности. М., 1985.</w:t>
      </w:r>
    </w:p>
    <w:p w:rsidR="00340890" w:rsidRPr="0054240D" w:rsidRDefault="00340890" w:rsidP="00340890">
      <w:pPr>
        <w:pStyle w:val="a5"/>
        <w:numPr>
          <w:ilvl w:val="0"/>
          <w:numId w:val="3"/>
        </w:numPr>
        <w:tabs>
          <w:tab w:val="left" w:pos="993"/>
        </w:tabs>
        <w:spacing w:after="0"/>
        <w:jc w:val="both"/>
        <w:rPr>
          <w:sz w:val="28"/>
          <w:szCs w:val="28"/>
        </w:rPr>
      </w:pPr>
      <w:r w:rsidRPr="0054240D">
        <w:rPr>
          <w:sz w:val="28"/>
          <w:szCs w:val="28"/>
          <w:lang w:val="kk-KZ"/>
        </w:rPr>
        <w:t>Научная организация труда в библиотеках. Киев, 2000.</w:t>
      </w:r>
    </w:p>
    <w:p w:rsidR="00340890" w:rsidRPr="0054240D" w:rsidRDefault="00340890" w:rsidP="00340890">
      <w:pPr>
        <w:pStyle w:val="a5"/>
        <w:numPr>
          <w:ilvl w:val="0"/>
          <w:numId w:val="3"/>
        </w:numPr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Нор</w:t>
      </w:r>
      <w:r w:rsidRPr="0054240D">
        <w:rPr>
          <w:sz w:val="28"/>
          <w:szCs w:val="28"/>
          <w:lang w:val="kk-KZ"/>
        </w:rPr>
        <w:t>ативы времени на работы по научно-технической информации. М., 1998.</w:t>
      </w:r>
    </w:p>
    <w:p w:rsidR="00340890" w:rsidRPr="0054240D" w:rsidRDefault="00340890" w:rsidP="00340890">
      <w:pPr>
        <w:pStyle w:val="a5"/>
        <w:numPr>
          <w:ilvl w:val="0"/>
          <w:numId w:val="3"/>
        </w:numPr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Спр</w:t>
      </w:r>
      <w:r w:rsidRPr="0054240D">
        <w:rPr>
          <w:sz w:val="28"/>
          <w:szCs w:val="28"/>
          <w:lang w:val="kk-KZ"/>
        </w:rPr>
        <w:t>вочник библиотекаря, СПб., 2001</w:t>
      </w:r>
    </w:p>
    <w:p w:rsidR="00340890" w:rsidRPr="0054240D" w:rsidRDefault="00340890" w:rsidP="00340890">
      <w:pPr>
        <w:pStyle w:val="a5"/>
        <w:numPr>
          <w:ilvl w:val="0"/>
          <w:numId w:val="3"/>
        </w:numPr>
        <w:tabs>
          <w:tab w:val="left" w:pos="993"/>
        </w:tabs>
        <w:spacing w:after="0"/>
        <w:jc w:val="both"/>
        <w:rPr>
          <w:sz w:val="28"/>
          <w:szCs w:val="28"/>
        </w:rPr>
      </w:pPr>
      <w:r w:rsidRPr="0054240D">
        <w:rPr>
          <w:sz w:val="28"/>
          <w:szCs w:val="28"/>
        </w:rPr>
        <w:lastRenderedPageBreak/>
        <w:t xml:space="preserve">Экспертиза ценности управленческих документов и комплектование ими государственных архивов (теория и методика). </w:t>
      </w:r>
      <w:proofErr w:type="gramStart"/>
      <w:r w:rsidRPr="0054240D">
        <w:rPr>
          <w:sz w:val="28"/>
          <w:szCs w:val="28"/>
        </w:rPr>
        <w:t>-М</w:t>
      </w:r>
      <w:proofErr w:type="gramEnd"/>
      <w:r w:rsidRPr="0054240D">
        <w:rPr>
          <w:sz w:val="28"/>
          <w:szCs w:val="28"/>
        </w:rPr>
        <w:t>., 2007.</w:t>
      </w:r>
    </w:p>
    <w:p w:rsidR="00340890" w:rsidRPr="0054240D" w:rsidRDefault="00340890" w:rsidP="00340890">
      <w:pPr>
        <w:pStyle w:val="1"/>
        <w:ind w:firstLine="720"/>
        <w:rPr>
          <w:sz w:val="28"/>
          <w:szCs w:val="28"/>
        </w:rPr>
      </w:pPr>
      <w:r w:rsidRPr="0054240D">
        <w:rPr>
          <w:sz w:val="28"/>
          <w:szCs w:val="28"/>
          <w:lang w:val="kk-KZ"/>
        </w:rPr>
        <w:t>Қосымша</w:t>
      </w:r>
      <w:r w:rsidRPr="0054240D">
        <w:rPr>
          <w:sz w:val="28"/>
          <w:szCs w:val="28"/>
        </w:rPr>
        <w:t xml:space="preserve"> </w:t>
      </w:r>
    </w:p>
    <w:p w:rsidR="00340890" w:rsidRPr="0054240D" w:rsidRDefault="00340890" w:rsidP="00340890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40D">
        <w:rPr>
          <w:rFonts w:ascii="Times New Roman" w:hAnsi="Times New Roman" w:cs="Times New Roman"/>
          <w:sz w:val="28"/>
          <w:szCs w:val="28"/>
        </w:rPr>
        <w:t>Хорхордина</w:t>
      </w:r>
      <w:proofErr w:type="spellEnd"/>
      <w:r w:rsidRPr="0054240D">
        <w:rPr>
          <w:rFonts w:ascii="Times New Roman" w:hAnsi="Times New Roman" w:cs="Times New Roman"/>
          <w:sz w:val="28"/>
          <w:szCs w:val="28"/>
        </w:rPr>
        <w:t xml:space="preserve"> Л. Архивы и история. </w:t>
      </w:r>
      <w:proofErr w:type="gramStart"/>
      <w:r w:rsidRPr="0054240D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4240D">
        <w:rPr>
          <w:rFonts w:ascii="Times New Roman" w:hAnsi="Times New Roman" w:cs="Times New Roman"/>
          <w:sz w:val="28"/>
          <w:szCs w:val="28"/>
        </w:rPr>
        <w:t>., 2006.</w:t>
      </w:r>
    </w:p>
    <w:p w:rsidR="00340890" w:rsidRPr="0054240D" w:rsidRDefault="00340890" w:rsidP="00340890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40D">
        <w:rPr>
          <w:rFonts w:ascii="Times New Roman" w:hAnsi="Times New Roman" w:cs="Times New Roman"/>
          <w:sz w:val="28"/>
          <w:szCs w:val="28"/>
        </w:rPr>
        <w:t>Хорхордина</w:t>
      </w:r>
      <w:proofErr w:type="spellEnd"/>
      <w:r w:rsidRPr="0054240D">
        <w:rPr>
          <w:rFonts w:ascii="Times New Roman" w:hAnsi="Times New Roman" w:cs="Times New Roman"/>
          <w:sz w:val="28"/>
          <w:szCs w:val="28"/>
        </w:rPr>
        <w:t xml:space="preserve"> Л. Наука об архивах. </w:t>
      </w:r>
      <w:proofErr w:type="gramStart"/>
      <w:r w:rsidRPr="0054240D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4240D">
        <w:rPr>
          <w:rFonts w:ascii="Times New Roman" w:hAnsi="Times New Roman" w:cs="Times New Roman"/>
          <w:sz w:val="28"/>
          <w:szCs w:val="28"/>
        </w:rPr>
        <w:t>., 2007.</w:t>
      </w:r>
    </w:p>
    <w:p w:rsidR="00340890" w:rsidRPr="0054240D" w:rsidRDefault="00340890" w:rsidP="00340890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4240D">
        <w:rPr>
          <w:rFonts w:ascii="Times New Roman" w:hAnsi="Times New Roman" w:cs="Times New Roman"/>
          <w:sz w:val="28"/>
          <w:szCs w:val="28"/>
        </w:rPr>
        <w:t xml:space="preserve">Государственный стандарт Республики Казахстан. </w:t>
      </w:r>
      <w:proofErr w:type="gramStart"/>
      <w:r w:rsidRPr="0054240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4240D">
        <w:rPr>
          <w:rFonts w:ascii="Times New Roman" w:hAnsi="Times New Roman" w:cs="Times New Roman"/>
          <w:sz w:val="28"/>
          <w:szCs w:val="28"/>
        </w:rPr>
        <w:t xml:space="preserve"> РК 1037-2001. Делопроизводство и архивное дело. Термины и определения. – Астана, 2001.</w:t>
      </w:r>
    </w:p>
    <w:p w:rsidR="00340890" w:rsidRPr="0054240D" w:rsidRDefault="00340890" w:rsidP="00340890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</w:rPr>
        <w:t xml:space="preserve"> </w:t>
      </w:r>
      <w:r w:rsidRPr="0054240D">
        <w:rPr>
          <w:rFonts w:ascii="Times New Roman" w:hAnsi="Times New Roman" w:cs="Times New Roman"/>
          <w:b/>
          <w:sz w:val="28"/>
          <w:szCs w:val="28"/>
        </w:rPr>
        <w:t>Электрон</w:t>
      </w: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>дық ресурстар</w:t>
      </w:r>
    </w:p>
    <w:p w:rsidR="00340890" w:rsidRPr="0054240D" w:rsidRDefault="00340890" w:rsidP="00340890">
      <w:pPr>
        <w:tabs>
          <w:tab w:val="left" w:pos="360"/>
          <w:tab w:val="left" w:pos="900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hyperlink r:id="rId6" w:tgtFrame="_blank" w:history="1">
        <w:r w:rsidRPr="0054240D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http://www.aprk.kz/</w:t>
        </w:r>
      </w:hyperlink>
      <w:r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4240D">
        <w:rPr>
          <w:rFonts w:ascii="Times New Roman" w:hAnsi="Times New Roman" w:cs="Times New Roman"/>
          <w:color w:val="000000"/>
          <w:sz w:val="28"/>
          <w:szCs w:val="28"/>
        </w:rPr>
        <w:t>каз</w:t>
      </w:r>
      <w:proofErr w:type="spellEnd"/>
      <w:r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54240D">
        <w:rPr>
          <w:rFonts w:ascii="Times New Roman" w:hAnsi="Times New Roman" w:cs="Times New Roman"/>
          <w:bCs/>
          <w:color w:val="000000"/>
          <w:sz w:val="28"/>
          <w:szCs w:val="28"/>
        </w:rPr>
        <w:t>рус.</w:t>
      </w:r>
      <w:r w:rsidRPr="0054240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40890" w:rsidRPr="0054240D" w:rsidRDefault="00340890" w:rsidP="00340890">
      <w:p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hyperlink r:id="rId7" w:tgtFrame="_blank" w:history="1">
        <w:r w:rsidRPr="0054240D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http://www.gaar.kz/</w:t>
        </w:r>
      </w:hyperlink>
      <w:r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4240D">
        <w:rPr>
          <w:rFonts w:ascii="Times New Roman" w:hAnsi="Times New Roman" w:cs="Times New Roman"/>
          <w:bCs/>
          <w:color w:val="000000"/>
          <w:sz w:val="28"/>
          <w:szCs w:val="28"/>
        </w:rPr>
        <w:t>рус.</w:t>
      </w:r>
      <w:r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340890" w:rsidRPr="0054240D" w:rsidRDefault="00340890" w:rsidP="00340890">
      <w:p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hyperlink r:id="rId8" w:tgtFrame="_blank" w:history="1">
        <w:r w:rsidRPr="0054240D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http://www.kuzhatzhai-atyrau.kz/rus/</w:t>
        </w:r>
      </w:hyperlink>
      <w:r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4240D">
        <w:rPr>
          <w:rFonts w:ascii="Times New Roman" w:hAnsi="Times New Roman" w:cs="Times New Roman"/>
          <w:bCs/>
          <w:color w:val="000000"/>
          <w:sz w:val="28"/>
          <w:szCs w:val="28"/>
        </w:rPr>
        <w:t>рус</w:t>
      </w:r>
      <w:proofErr w:type="gramStart"/>
      <w:r w:rsidRPr="0054240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End"/>
      <w:r w:rsidRPr="0054240D">
        <w:rPr>
          <w:rFonts w:ascii="Times New Roman" w:hAnsi="Times New Roman" w:cs="Times New Roman"/>
          <w:color w:val="000000"/>
          <w:sz w:val="28"/>
          <w:szCs w:val="28"/>
        </w:rPr>
        <w:t>каз</w:t>
      </w:r>
      <w:proofErr w:type="spellEnd"/>
      <w:r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., англ.) </w:t>
      </w:r>
    </w:p>
    <w:p w:rsidR="00340890" w:rsidRPr="0054240D" w:rsidRDefault="00340890" w:rsidP="00340890">
      <w:p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hyperlink r:id="rId9" w:tgtFrame="_blank" w:history="1">
        <w:r w:rsidRPr="0054240D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http://www.arhiv.vko.gov.kz/</w:t>
        </w:r>
      </w:hyperlink>
      <w:r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4240D">
        <w:rPr>
          <w:rFonts w:ascii="Times New Roman" w:hAnsi="Times New Roman" w:cs="Times New Roman"/>
          <w:color w:val="000000"/>
          <w:sz w:val="28"/>
          <w:szCs w:val="28"/>
        </w:rPr>
        <w:t>каз</w:t>
      </w:r>
      <w:proofErr w:type="spellEnd"/>
      <w:r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54240D">
        <w:rPr>
          <w:rFonts w:ascii="Times New Roman" w:hAnsi="Times New Roman" w:cs="Times New Roman"/>
          <w:bCs/>
          <w:color w:val="000000"/>
          <w:sz w:val="28"/>
          <w:szCs w:val="28"/>
        </w:rPr>
        <w:t>рус.</w:t>
      </w:r>
      <w:r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340890" w:rsidRPr="0054240D" w:rsidRDefault="00340890" w:rsidP="00340890">
      <w:pPr>
        <w:rPr>
          <w:rFonts w:ascii="Times New Roman" w:hAnsi="Times New Roman" w:cs="Times New Roman"/>
          <w:sz w:val="28"/>
          <w:szCs w:val="28"/>
        </w:rPr>
      </w:pPr>
    </w:p>
    <w:p w:rsidR="00340890" w:rsidRPr="0054240D" w:rsidRDefault="00340890" w:rsidP="0034089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>Білім бағасының критерилері, балдар  %</w:t>
      </w:r>
    </w:p>
    <w:p w:rsidR="00340890" w:rsidRPr="0054240D" w:rsidRDefault="00340890" w:rsidP="0034089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Бақылау жұмысы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ab/>
        <w:t>10 (екі тапсырма 5 балдан 10 балл)</w:t>
      </w:r>
    </w:p>
    <w:p w:rsidR="00340890" w:rsidRPr="0054240D" w:rsidRDefault="00340890" w:rsidP="0034089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Ағымдық бақылау</w:t>
      </w:r>
      <w:r w:rsidRPr="0054240D">
        <w:rPr>
          <w:rFonts w:ascii="Times New Roman" w:hAnsi="Times New Roman" w:cs="Times New Roman"/>
          <w:sz w:val="28"/>
          <w:szCs w:val="28"/>
        </w:rPr>
        <w:tab/>
      </w:r>
      <w:r w:rsidRPr="0054240D">
        <w:rPr>
          <w:rFonts w:ascii="Times New Roman" w:hAnsi="Times New Roman" w:cs="Times New Roman"/>
          <w:sz w:val="28"/>
          <w:szCs w:val="28"/>
        </w:rPr>
        <w:tab/>
      </w:r>
      <w:r w:rsidRPr="0054240D">
        <w:rPr>
          <w:rFonts w:ascii="Times New Roman" w:hAnsi="Times New Roman" w:cs="Times New Roman"/>
          <w:sz w:val="28"/>
          <w:szCs w:val="28"/>
        </w:rPr>
        <w:tab/>
        <w:t>20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(он семинарда 2 балдан барлығы 20 балл) </w:t>
      </w:r>
    </w:p>
    <w:p w:rsidR="00340890" w:rsidRPr="0054240D" w:rsidRDefault="00340890" w:rsidP="00340890">
      <w:pPr>
        <w:rPr>
          <w:rFonts w:ascii="Times New Roman" w:hAnsi="Times New Roman" w:cs="Times New Roman"/>
          <w:sz w:val="28"/>
          <w:szCs w:val="28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Жеке тапсырма </w:t>
      </w:r>
      <w:r w:rsidRPr="0054240D">
        <w:rPr>
          <w:rFonts w:ascii="Times New Roman" w:hAnsi="Times New Roman" w:cs="Times New Roman"/>
          <w:sz w:val="28"/>
          <w:szCs w:val="28"/>
        </w:rPr>
        <w:t>(С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ӨЖ</w:t>
      </w:r>
      <w:r w:rsidRPr="0054240D">
        <w:rPr>
          <w:rFonts w:ascii="Times New Roman" w:hAnsi="Times New Roman" w:cs="Times New Roman"/>
          <w:sz w:val="28"/>
          <w:szCs w:val="28"/>
        </w:rPr>
        <w:t>)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240D">
        <w:rPr>
          <w:rFonts w:ascii="Times New Roman" w:hAnsi="Times New Roman" w:cs="Times New Roman"/>
          <w:sz w:val="28"/>
          <w:szCs w:val="28"/>
        </w:rPr>
        <w:tab/>
        <w:t>30</w:t>
      </w:r>
    </w:p>
    <w:p w:rsidR="00340890" w:rsidRPr="0054240D" w:rsidRDefault="00340890" w:rsidP="00340890">
      <w:pPr>
        <w:rPr>
          <w:rFonts w:ascii="Times New Roman" w:hAnsi="Times New Roman" w:cs="Times New Roman"/>
          <w:b/>
          <w:sz w:val="28"/>
          <w:szCs w:val="28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Қорытынды емтихан</w:t>
      </w:r>
      <w:r w:rsidRPr="0054240D">
        <w:rPr>
          <w:rFonts w:ascii="Times New Roman" w:hAnsi="Times New Roman" w:cs="Times New Roman"/>
          <w:sz w:val="28"/>
          <w:szCs w:val="28"/>
        </w:rPr>
        <w:tab/>
      </w:r>
      <w:r w:rsidRPr="0054240D">
        <w:rPr>
          <w:rFonts w:ascii="Times New Roman" w:hAnsi="Times New Roman" w:cs="Times New Roman"/>
          <w:sz w:val="28"/>
          <w:szCs w:val="28"/>
        </w:rPr>
        <w:tab/>
        <w:t>40</w:t>
      </w:r>
    </w:p>
    <w:p w:rsidR="00340890" w:rsidRPr="0054240D" w:rsidRDefault="00340890" w:rsidP="003408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890" w:rsidRPr="0054240D" w:rsidRDefault="00340890" w:rsidP="00340890">
      <w:pPr>
        <w:rPr>
          <w:rFonts w:ascii="Times New Roman" w:eastAsia="Batang" w:hAnsi="Times New Roman" w:cs="Times New Roman"/>
          <w:b/>
          <w:sz w:val="28"/>
          <w:szCs w:val="28"/>
          <w:lang w:val="kk-KZ"/>
        </w:rPr>
      </w:pPr>
      <w:r w:rsidRPr="0054240D">
        <w:rPr>
          <w:rFonts w:ascii="Times New Roman" w:eastAsia="Batang" w:hAnsi="Times New Roman" w:cs="Times New Roman"/>
          <w:b/>
          <w:sz w:val="28"/>
          <w:szCs w:val="28"/>
          <w:lang w:val="kk-KZ"/>
        </w:rPr>
        <w:t xml:space="preserve">Білімді бағалау көрсеткіші: </w:t>
      </w:r>
    </w:p>
    <w:p w:rsidR="00340890" w:rsidRPr="0054240D" w:rsidRDefault="00340890" w:rsidP="0034089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55"/>
        <w:gridCol w:w="2359"/>
        <w:gridCol w:w="2396"/>
        <w:gridCol w:w="2461"/>
      </w:tblGrid>
      <w:tr w:rsidR="00340890" w:rsidRPr="0054240D" w:rsidTr="0097735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Әріптік жүйе бойынша бағасы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pStyle w:val="1"/>
              <w:rPr>
                <w:sz w:val="28"/>
                <w:szCs w:val="28"/>
                <w:lang w:val="kk-KZ"/>
              </w:rPr>
            </w:pPr>
            <w:r w:rsidRPr="0054240D">
              <w:rPr>
                <w:sz w:val="28"/>
                <w:szCs w:val="28"/>
              </w:rPr>
              <w:t>Балл</w:t>
            </w:r>
            <w:r w:rsidRPr="0054240D">
              <w:rPr>
                <w:sz w:val="28"/>
                <w:szCs w:val="28"/>
                <w:lang w:val="kk-KZ"/>
              </w:rPr>
              <w:t>д</w:t>
            </w:r>
            <w:r w:rsidRPr="0054240D">
              <w:rPr>
                <w:sz w:val="28"/>
                <w:szCs w:val="28"/>
                <w:lang w:val="kk-KZ"/>
              </w:rPr>
              <w:cr/>
              <w:t>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 арақатынасы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дәстүрлі жүйе бойынша бағасы</w:t>
            </w:r>
          </w:p>
        </w:tc>
      </w:tr>
      <w:tr w:rsidR="00340890" w:rsidRPr="0054240D" w:rsidTr="0097735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А+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eastAsia="Batang" w:hAnsi="Times New Roman" w:cs="Times New Roman"/>
                <w:sz w:val="28"/>
                <w:szCs w:val="28"/>
                <w:lang w:val="kk-KZ" w:eastAsia="ko-KR"/>
              </w:rPr>
            </w:pPr>
            <w:r w:rsidRPr="0054240D">
              <w:rPr>
                <w:rFonts w:ascii="Times New Roman" w:eastAsia="Batang" w:hAnsi="Times New Roman" w:cs="Times New Roman"/>
                <w:sz w:val="28"/>
                <w:szCs w:val="28"/>
                <w:lang w:val="kk-KZ" w:eastAsia="ko-KR"/>
              </w:rPr>
              <w:t>4,5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</w:tr>
      <w:tr w:rsidR="00340890" w:rsidRPr="0054240D" w:rsidTr="0097735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90-94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</w:tr>
      <w:tr w:rsidR="00340890" w:rsidRPr="0054240D" w:rsidTr="0097735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cr/>
              <w:t>5-89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340890" w:rsidRPr="0054240D" w:rsidTr="0097735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80-84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340890" w:rsidRPr="0054240D" w:rsidTr="0097735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75-79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340890" w:rsidRPr="0054240D" w:rsidTr="0097735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70-74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қанағаттандырлық</w:t>
            </w:r>
          </w:p>
        </w:tc>
      </w:tr>
      <w:tr w:rsidR="00340890" w:rsidRPr="0054240D" w:rsidTr="0097735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65-69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қанағаттандырлық</w:t>
            </w:r>
          </w:p>
        </w:tc>
      </w:tr>
      <w:tr w:rsidR="00340890" w:rsidRPr="0054240D" w:rsidTr="0097735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60-64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қанағаттандырлық</w:t>
            </w:r>
          </w:p>
        </w:tc>
      </w:tr>
      <w:tr w:rsidR="00340890" w:rsidRPr="0054240D" w:rsidTr="0097735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Д+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қанағаттандырлық</w:t>
            </w:r>
          </w:p>
        </w:tc>
      </w:tr>
      <w:tr w:rsidR="00340890" w:rsidRPr="0054240D" w:rsidTr="0097735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қанағаттандырлық</w:t>
            </w:r>
          </w:p>
        </w:tc>
      </w:tr>
      <w:tr w:rsidR="00340890" w:rsidRPr="0054240D" w:rsidTr="0097735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0-49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қанағаттан/сыз</w:t>
            </w:r>
          </w:p>
        </w:tc>
      </w:tr>
      <w:tr w:rsidR="00340890" w:rsidRPr="0054240D" w:rsidTr="0097735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“Пән аяқталмаған”</w:t>
            </w:r>
          </w:p>
        </w:tc>
      </w:tr>
      <w:tr w:rsidR="00340890" w:rsidRPr="0054240D" w:rsidTr="0097735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“Пәннен бас тартқан”</w:t>
            </w:r>
          </w:p>
        </w:tc>
      </w:tr>
      <w:tr w:rsidR="00340890" w:rsidRPr="0054240D" w:rsidTr="0097735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AW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“Шығарылған”</w:t>
            </w:r>
          </w:p>
        </w:tc>
      </w:tr>
      <w:tr w:rsidR="00340890" w:rsidRPr="0054240D" w:rsidTr="0097735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“Пән тыңдалған”</w:t>
            </w:r>
          </w:p>
        </w:tc>
      </w:tr>
      <w:tr w:rsidR="00340890" w:rsidRPr="007E1351" w:rsidTr="0097735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P/NP (Pass/No Pass)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65-100/0-64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0" w:rsidRPr="0054240D" w:rsidRDefault="00340890" w:rsidP="009773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“Сынақ/ Сынақтан өтпеген”</w:t>
            </w:r>
          </w:p>
        </w:tc>
      </w:tr>
    </w:tbl>
    <w:p w:rsidR="00340890" w:rsidRPr="0054240D" w:rsidRDefault="00340890" w:rsidP="0034089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40890" w:rsidRPr="0054240D" w:rsidRDefault="00340890" w:rsidP="003408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>Студенттердің жұмысын семестр барысында бағалауда төмендегі жайттарды ескеру қажет:</w:t>
      </w:r>
    </w:p>
    <w:p w:rsidR="00340890" w:rsidRPr="0054240D" w:rsidRDefault="00340890" w:rsidP="003408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сабаққа қатысуы</w:t>
      </w:r>
    </w:p>
    <w:p w:rsidR="00340890" w:rsidRPr="0054240D" w:rsidRDefault="00340890" w:rsidP="003408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семинар сабақтарында белсенділік танытуы</w:t>
      </w:r>
    </w:p>
    <w:p w:rsidR="00340890" w:rsidRPr="0054240D" w:rsidRDefault="00340890" w:rsidP="003408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негізгі және қосымша ұсынылған әдебиеттермен жұмыс жасауы</w:t>
      </w:r>
    </w:p>
    <w:p w:rsidR="00340890" w:rsidRPr="0054240D" w:rsidRDefault="00340890" w:rsidP="003408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СӨЖ-ды  уақытысында тапсыруы</w:t>
      </w:r>
    </w:p>
    <w:p w:rsidR="00340890" w:rsidRPr="0054240D" w:rsidRDefault="00340890" w:rsidP="003408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Барлық тапсырмаларды уақытысында орындау</w:t>
      </w:r>
    </w:p>
    <w:p w:rsidR="00340890" w:rsidRPr="0054240D" w:rsidRDefault="00340890" w:rsidP="00340890">
      <w:pPr>
        <w:ind w:left="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СӨЖ  - дің үш тапсырмасын өз уақытысында орындамаса AW (шығарылған) бағасы қойылады</w:t>
      </w:r>
    </w:p>
    <w:p w:rsidR="00340890" w:rsidRPr="0054240D" w:rsidRDefault="00340890" w:rsidP="003408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Академиялық тәртіп және этика саясаты </w:t>
      </w:r>
    </w:p>
    <w:p w:rsidR="00340890" w:rsidRPr="0054240D" w:rsidRDefault="00340890" w:rsidP="0034089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    Өзге пікірмен санасу, өз пікірлерін ашық түрде білдіру. Плагиат және де басқа өрескел жұмыстарды жібермеу. СӨЖ, аралық бақылау, емтихан тапсыру барысында бір – біріне көмек беру, көшіруге болмайды.   Себепсіз сабақ жібермеу.  Сабақ үстінде сөйлемеу. </w:t>
      </w:r>
    </w:p>
    <w:p w:rsidR="00340890" w:rsidRPr="0054240D" w:rsidRDefault="00340890" w:rsidP="0034089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Ұялы телефонды сабақ үстінде сөндіру. </w:t>
      </w:r>
    </w:p>
    <w:p w:rsidR="00340890" w:rsidRPr="0054240D" w:rsidRDefault="00340890" w:rsidP="003408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Көмек: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СӨЖ тапсырмасы, оны тапсыру, қорғау, өткен материалдар бойынша қосымша мәліметтер алу және оқылатын курс бойынша басқа да ақпараттар алу үшін пән оқытушысынан сұраныз.</w:t>
      </w:r>
    </w:p>
    <w:p w:rsidR="00340890" w:rsidRPr="0054240D" w:rsidRDefault="00340890" w:rsidP="00340890">
      <w:pPr>
        <w:pStyle w:val="a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340890" w:rsidRPr="0054240D" w:rsidRDefault="00340890" w:rsidP="00340890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color w:val="000000"/>
          <w:sz w:val="28"/>
          <w:szCs w:val="28"/>
          <w:lang w:val="kk-KZ"/>
        </w:rPr>
        <w:t>Дүниежүзі тарихы, тарихнама және деректану кафедрасының мәжілісінде бекітілді                   2011 г. хаттама №</w:t>
      </w:r>
    </w:p>
    <w:p w:rsidR="00340890" w:rsidRPr="0054240D" w:rsidRDefault="00340890" w:rsidP="00340890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40890" w:rsidRPr="0054240D" w:rsidRDefault="00340890" w:rsidP="00340890">
      <w:pPr>
        <w:spacing w:before="40"/>
        <w:ind w:left="708" w:firstLine="1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Дәріскер                                                                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  Т.Ә.Төлебаев</w:t>
      </w:r>
    </w:p>
    <w:p w:rsidR="00340890" w:rsidRPr="0054240D" w:rsidRDefault="00340890" w:rsidP="00340890">
      <w:pPr>
        <w:spacing w:before="40"/>
        <w:ind w:left="708" w:firstLine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890" w:rsidRPr="0054240D" w:rsidRDefault="00340890" w:rsidP="00340890">
      <w:pPr>
        <w:spacing w:before="40"/>
        <w:ind w:left="708" w:firstLine="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Кафедра  меңгерушісі                                        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   Қ.Т. Жұмағұлов         </w:t>
      </w:r>
    </w:p>
    <w:p w:rsidR="00340890" w:rsidRDefault="00340890" w:rsidP="00340890">
      <w:pPr>
        <w:ind w:firstLine="1"/>
        <w:rPr>
          <w:rFonts w:ascii="Kz Times New Roman" w:hAnsi="Kz Times New Roman"/>
          <w:sz w:val="28"/>
          <w:szCs w:val="28"/>
          <w:lang w:val="kk-KZ"/>
        </w:rPr>
      </w:pPr>
    </w:p>
    <w:p w:rsidR="00340890" w:rsidRDefault="00340890" w:rsidP="00340890">
      <w:pPr>
        <w:ind w:firstLine="1"/>
        <w:rPr>
          <w:rFonts w:ascii="Kz Times New Roman" w:hAnsi="Kz Times New Roman"/>
          <w:sz w:val="28"/>
          <w:szCs w:val="28"/>
          <w:lang w:val="kk-KZ"/>
        </w:rPr>
      </w:pPr>
    </w:p>
    <w:p w:rsidR="00340890" w:rsidRDefault="00340890" w:rsidP="00340890">
      <w:pPr>
        <w:ind w:firstLine="1"/>
        <w:rPr>
          <w:rFonts w:ascii="Kz Times New Roman" w:hAnsi="Kz Times New Roman"/>
          <w:sz w:val="28"/>
          <w:szCs w:val="28"/>
          <w:lang w:val="kk-KZ"/>
        </w:rPr>
      </w:pPr>
    </w:p>
    <w:p w:rsidR="00451520" w:rsidRPr="00340890" w:rsidRDefault="00451520">
      <w:pPr>
        <w:rPr>
          <w:lang w:val="kk-KZ"/>
        </w:rPr>
      </w:pPr>
    </w:p>
    <w:sectPr w:rsidR="00451520" w:rsidRPr="00340890" w:rsidSect="0045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2AF2"/>
    <w:multiLevelType w:val="hybridMultilevel"/>
    <w:tmpl w:val="76FADEBA"/>
    <w:lvl w:ilvl="0" w:tplc="E24C1E8E">
      <w:start w:val="6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C903D6"/>
    <w:multiLevelType w:val="hybridMultilevel"/>
    <w:tmpl w:val="CC0C6A6A"/>
    <w:lvl w:ilvl="0" w:tplc="BF0012F6">
      <w:start w:val="6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ED6C7E"/>
    <w:multiLevelType w:val="hybridMultilevel"/>
    <w:tmpl w:val="30A0F986"/>
    <w:lvl w:ilvl="0" w:tplc="911EA722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0890"/>
    <w:rsid w:val="00340890"/>
    <w:rsid w:val="0045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0"/>
  </w:style>
  <w:style w:type="paragraph" w:styleId="1">
    <w:name w:val="heading 1"/>
    <w:basedOn w:val="a"/>
    <w:link w:val="10"/>
    <w:uiPriority w:val="9"/>
    <w:qFormat/>
    <w:rsid w:val="00340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408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408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nhideWhenUsed/>
    <w:rsid w:val="0034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0890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34089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408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34089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08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4089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408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4089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заголовок 2"/>
    <w:basedOn w:val="a"/>
    <w:next w:val="a"/>
    <w:rsid w:val="00340890"/>
    <w:pPr>
      <w:keepNext/>
      <w:spacing w:after="0" w:line="240" w:lineRule="auto"/>
      <w:ind w:left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hatzhai-atyrau.kz/r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ar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rk.k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atau6@ramble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hiv.vko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1089</Words>
  <Characters>6209</Characters>
  <Application>Microsoft Office Word</Application>
  <DocSecurity>0</DocSecurity>
  <Lines>51</Lines>
  <Paragraphs>14</Paragraphs>
  <ScaleCrop>false</ScaleCrop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2012-01-20T11:29:00Z</dcterms:created>
  <dcterms:modified xsi:type="dcterms:W3CDTF">2012-01-20T11:29:00Z</dcterms:modified>
</cp:coreProperties>
</file>